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C1" w:rsidRDefault="003B2BC1" w:rsidP="003B147F">
      <w:pPr>
        <w:pStyle w:val="a3"/>
        <w:snapToGrid w:val="0"/>
        <w:spacing w:after="0" w:line="560" w:lineRule="exact"/>
        <w:ind w:leftChars="0" w:left="0"/>
        <w:rPr>
          <w:b/>
          <w:bCs/>
          <w:color w:val="000000"/>
          <w:sz w:val="44"/>
          <w:szCs w:val="44"/>
        </w:rPr>
      </w:pPr>
      <w:proofErr w:type="gramStart"/>
      <w:r>
        <w:rPr>
          <w:rFonts w:cs="宋体" w:hint="eastAsia"/>
          <w:b/>
          <w:bCs/>
          <w:color w:val="000000"/>
          <w:sz w:val="44"/>
          <w:szCs w:val="44"/>
        </w:rPr>
        <w:t>湘电集团</w:t>
      </w:r>
      <w:proofErr w:type="gramEnd"/>
      <w:r>
        <w:rPr>
          <w:rFonts w:cs="宋体" w:hint="eastAsia"/>
          <w:b/>
          <w:bCs/>
          <w:color w:val="000000"/>
          <w:sz w:val="44"/>
          <w:szCs w:val="44"/>
        </w:rPr>
        <w:t>有限公司</w:t>
      </w:r>
      <w:r>
        <w:rPr>
          <w:b/>
          <w:bCs/>
          <w:color w:val="000000"/>
          <w:sz w:val="44"/>
          <w:szCs w:val="44"/>
        </w:rPr>
        <w:t>201</w:t>
      </w:r>
      <w:r w:rsidR="003047EE">
        <w:rPr>
          <w:rFonts w:hint="eastAsia"/>
          <w:b/>
          <w:bCs/>
          <w:color w:val="000000"/>
          <w:sz w:val="44"/>
          <w:szCs w:val="44"/>
        </w:rPr>
        <w:t>7</w:t>
      </w:r>
      <w:r>
        <w:rPr>
          <w:rFonts w:cs="宋体" w:hint="eastAsia"/>
          <w:b/>
          <w:bCs/>
          <w:color w:val="000000"/>
          <w:sz w:val="44"/>
          <w:szCs w:val="44"/>
        </w:rPr>
        <w:t>年校园招聘简章</w:t>
      </w:r>
    </w:p>
    <w:p w:rsidR="003B2BC1" w:rsidRDefault="003B2BC1" w:rsidP="003B147F">
      <w:pPr>
        <w:pStyle w:val="a3"/>
        <w:snapToGrid w:val="0"/>
        <w:spacing w:after="0" w:line="560" w:lineRule="exact"/>
        <w:ind w:leftChars="0" w:left="0"/>
        <w:rPr>
          <w:b/>
          <w:bCs/>
          <w:color w:val="000000"/>
          <w:sz w:val="44"/>
          <w:szCs w:val="44"/>
        </w:rPr>
      </w:pPr>
      <w:r>
        <w:rPr>
          <w:b/>
          <w:bCs/>
          <w:color w:val="000000"/>
          <w:sz w:val="44"/>
          <w:szCs w:val="44"/>
        </w:rPr>
        <w:t xml:space="preserve">              </w:t>
      </w:r>
    </w:p>
    <w:p w:rsidR="003B2BC1" w:rsidRDefault="003B2BC1" w:rsidP="00A23E15">
      <w:pPr>
        <w:snapToGrid w:val="0"/>
        <w:spacing w:before="100" w:beforeAutospacing="1" w:after="100" w:afterAutospacing="1" w:line="384" w:lineRule="atLeast"/>
        <w:ind w:leftChars="-38" w:left="-80" w:firstLineChars="98" w:firstLine="275"/>
        <w:rPr>
          <w:rFonts w:cs="Times New Roman"/>
          <w:color w:val="333333"/>
          <w:sz w:val="18"/>
          <w:szCs w:val="18"/>
        </w:rPr>
      </w:pPr>
      <w:r>
        <w:rPr>
          <w:rFonts w:cs="宋体" w:hint="eastAsia"/>
          <w:b/>
          <w:bCs/>
          <w:color w:val="333333"/>
          <w:sz w:val="28"/>
          <w:szCs w:val="28"/>
        </w:rPr>
        <w:t>●大型国有企业、上市公司</w:t>
      </w:r>
    </w:p>
    <w:p w:rsidR="003B2BC1" w:rsidRDefault="003B2BC1" w:rsidP="00A23E15">
      <w:pPr>
        <w:snapToGrid w:val="0"/>
        <w:spacing w:before="100" w:beforeAutospacing="1" w:after="100" w:afterAutospacing="1" w:line="384" w:lineRule="atLeast"/>
        <w:ind w:leftChars="-38" w:left="-80" w:firstLineChars="98" w:firstLine="275"/>
        <w:rPr>
          <w:rFonts w:cs="Times New Roman"/>
          <w:b/>
          <w:bCs/>
          <w:color w:val="333333"/>
          <w:sz w:val="28"/>
          <w:szCs w:val="28"/>
        </w:rPr>
      </w:pPr>
      <w:r>
        <w:rPr>
          <w:rFonts w:cs="宋体" w:hint="eastAsia"/>
          <w:b/>
          <w:bCs/>
          <w:color w:val="333333"/>
          <w:sz w:val="28"/>
          <w:szCs w:val="28"/>
        </w:rPr>
        <w:t>●全国</w:t>
      </w:r>
      <w:r>
        <w:rPr>
          <w:b/>
          <w:bCs/>
          <w:color w:val="333333"/>
          <w:sz w:val="28"/>
          <w:szCs w:val="28"/>
        </w:rPr>
        <w:t>500</w:t>
      </w:r>
      <w:r>
        <w:rPr>
          <w:rFonts w:cs="宋体" w:hint="eastAsia"/>
          <w:b/>
          <w:bCs/>
          <w:color w:val="333333"/>
          <w:sz w:val="28"/>
          <w:szCs w:val="28"/>
        </w:rPr>
        <w:t>家最大工业企业、</w:t>
      </w:r>
      <w:r>
        <w:rPr>
          <w:b/>
          <w:bCs/>
          <w:color w:val="333333"/>
          <w:sz w:val="28"/>
          <w:szCs w:val="28"/>
        </w:rPr>
        <w:t>520</w:t>
      </w:r>
      <w:r>
        <w:rPr>
          <w:rFonts w:cs="宋体" w:hint="eastAsia"/>
          <w:b/>
          <w:bCs/>
          <w:color w:val="333333"/>
          <w:sz w:val="28"/>
          <w:szCs w:val="28"/>
        </w:rPr>
        <w:t>户国家重点企业之一</w:t>
      </w:r>
    </w:p>
    <w:p w:rsidR="003B2BC1" w:rsidRDefault="003B2BC1" w:rsidP="00A23E15">
      <w:pPr>
        <w:snapToGrid w:val="0"/>
        <w:spacing w:before="100" w:beforeAutospacing="1" w:after="100" w:afterAutospacing="1" w:line="384" w:lineRule="atLeast"/>
        <w:ind w:leftChars="-38" w:left="-80" w:firstLineChars="98" w:firstLine="275"/>
        <w:rPr>
          <w:rFonts w:cs="Times New Roman"/>
          <w:b/>
          <w:bCs/>
          <w:color w:val="333333"/>
          <w:sz w:val="28"/>
          <w:szCs w:val="28"/>
        </w:rPr>
      </w:pPr>
      <w:r>
        <w:rPr>
          <w:rFonts w:cs="宋体" w:hint="eastAsia"/>
          <w:b/>
          <w:bCs/>
          <w:color w:val="333333"/>
          <w:sz w:val="28"/>
          <w:szCs w:val="28"/>
        </w:rPr>
        <w:t>●国家重大技术装备国产化基地及生产、研制基地</w:t>
      </w:r>
    </w:p>
    <w:p w:rsidR="003B2BC1" w:rsidRDefault="003B2BC1" w:rsidP="00A23E15">
      <w:pPr>
        <w:snapToGrid w:val="0"/>
        <w:spacing w:before="100" w:beforeAutospacing="1" w:after="100" w:afterAutospacing="1" w:line="384" w:lineRule="atLeast"/>
        <w:ind w:leftChars="-38" w:left="-80" w:firstLineChars="98" w:firstLine="275"/>
        <w:rPr>
          <w:rFonts w:cs="Times New Roman"/>
          <w:b/>
          <w:bCs/>
          <w:color w:val="333333"/>
          <w:sz w:val="28"/>
          <w:szCs w:val="28"/>
        </w:rPr>
      </w:pPr>
      <w:r>
        <w:rPr>
          <w:rFonts w:cs="宋体" w:hint="eastAsia"/>
          <w:b/>
          <w:bCs/>
          <w:color w:val="333333"/>
          <w:sz w:val="28"/>
          <w:szCs w:val="28"/>
        </w:rPr>
        <w:t>●国防装备定点生产厂家</w:t>
      </w:r>
    </w:p>
    <w:p w:rsidR="003B2BC1" w:rsidRDefault="003B2BC1" w:rsidP="00A23E15">
      <w:pPr>
        <w:snapToGrid w:val="0"/>
        <w:spacing w:before="100" w:beforeAutospacing="1" w:after="100" w:afterAutospacing="1" w:line="384" w:lineRule="atLeast"/>
        <w:ind w:leftChars="-38" w:left="-80" w:firstLineChars="98" w:firstLine="275"/>
        <w:rPr>
          <w:rFonts w:cs="Times New Roman"/>
          <w:b/>
          <w:bCs/>
          <w:color w:val="333333"/>
          <w:sz w:val="28"/>
          <w:szCs w:val="28"/>
        </w:rPr>
      </w:pPr>
      <w:r>
        <w:rPr>
          <w:rFonts w:cs="宋体" w:hint="eastAsia"/>
          <w:b/>
          <w:bCs/>
          <w:color w:val="333333"/>
          <w:sz w:val="28"/>
          <w:szCs w:val="28"/>
        </w:rPr>
        <w:t>●国有四大电机厂之一、电工行业骨干企业</w:t>
      </w:r>
    </w:p>
    <w:p w:rsidR="003B2BC1" w:rsidRDefault="003B2BC1" w:rsidP="00A23E15">
      <w:pPr>
        <w:snapToGrid w:val="0"/>
        <w:spacing w:before="100" w:beforeAutospacing="1" w:after="100" w:afterAutospacing="1" w:line="384" w:lineRule="atLeast"/>
        <w:ind w:leftChars="-38" w:left="-80" w:firstLineChars="98" w:firstLine="275"/>
        <w:rPr>
          <w:rFonts w:cs="Times New Roman"/>
          <w:b/>
          <w:bCs/>
          <w:color w:val="333333"/>
          <w:sz w:val="28"/>
          <w:szCs w:val="28"/>
        </w:rPr>
      </w:pPr>
      <w:r>
        <w:rPr>
          <w:rFonts w:cs="宋体" w:hint="eastAsia"/>
          <w:b/>
          <w:bCs/>
          <w:color w:val="333333"/>
          <w:sz w:val="28"/>
          <w:szCs w:val="28"/>
        </w:rPr>
        <w:t>●国家重点扶持的新能源企业、国家海上风力发电重点实验室</w:t>
      </w:r>
    </w:p>
    <w:p w:rsidR="003B2BC1" w:rsidRDefault="003B2BC1" w:rsidP="00A23E15">
      <w:pPr>
        <w:snapToGrid w:val="0"/>
        <w:spacing w:before="100" w:beforeAutospacing="1" w:after="100" w:afterAutospacing="1" w:line="384" w:lineRule="atLeast"/>
        <w:ind w:leftChars="-38" w:left="-80" w:firstLineChars="98" w:firstLine="275"/>
        <w:rPr>
          <w:rFonts w:cs="Times New Roman"/>
          <w:b/>
          <w:bCs/>
          <w:color w:val="333333"/>
          <w:sz w:val="28"/>
          <w:szCs w:val="28"/>
        </w:rPr>
      </w:pPr>
      <w:r>
        <w:rPr>
          <w:rFonts w:cs="宋体" w:hint="eastAsia"/>
          <w:b/>
          <w:bCs/>
          <w:color w:val="333333"/>
          <w:sz w:val="28"/>
          <w:szCs w:val="28"/>
        </w:rPr>
        <w:t>●中国制造业企业</w:t>
      </w:r>
      <w:r>
        <w:rPr>
          <w:b/>
          <w:bCs/>
          <w:color w:val="333333"/>
          <w:sz w:val="28"/>
          <w:szCs w:val="28"/>
        </w:rPr>
        <w:t>500</w:t>
      </w:r>
      <w:r>
        <w:rPr>
          <w:rFonts w:cs="宋体" w:hint="eastAsia"/>
          <w:b/>
          <w:bCs/>
          <w:color w:val="333333"/>
          <w:sz w:val="28"/>
          <w:szCs w:val="28"/>
        </w:rPr>
        <w:t>强</w:t>
      </w:r>
    </w:p>
    <w:p w:rsidR="003B2BC1" w:rsidRDefault="003B2BC1" w:rsidP="00A23E15">
      <w:pPr>
        <w:spacing w:line="384" w:lineRule="auto"/>
        <w:ind w:firstLineChars="150" w:firstLine="542"/>
        <w:rPr>
          <w:rFonts w:cs="Times New Roman"/>
          <w:color w:val="000000"/>
          <w:sz w:val="28"/>
          <w:szCs w:val="28"/>
        </w:rPr>
      </w:pPr>
      <w:r>
        <w:rPr>
          <w:rFonts w:ascii="Times New Roman" w:hAnsi="Times New Roman" w:cs="宋体" w:hint="eastAsia"/>
          <w:b/>
          <w:bCs/>
          <w:color w:val="000000"/>
          <w:sz w:val="36"/>
          <w:szCs w:val="36"/>
        </w:rPr>
        <w:t>一、公司简介</w:t>
      </w:r>
    </w:p>
    <w:p w:rsidR="003B2BC1" w:rsidRDefault="003B2BC1" w:rsidP="00A23E15">
      <w:pPr>
        <w:spacing w:line="560" w:lineRule="exact"/>
        <w:ind w:firstLineChars="150" w:firstLine="420"/>
        <w:rPr>
          <w:rFonts w:ascii="仿宋_GB2312" w:eastAsia="仿宋_GB2312" w:hAnsi="宋体" w:cs="Times New Roman"/>
          <w:sz w:val="28"/>
          <w:szCs w:val="28"/>
        </w:rPr>
      </w:pPr>
      <w:proofErr w:type="gramStart"/>
      <w:r>
        <w:rPr>
          <w:rFonts w:ascii="仿宋_GB2312" w:eastAsia="仿宋_GB2312" w:hAnsi="宋体" w:cs="仿宋_GB2312" w:hint="eastAsia"/>
          <w:sz w:val="28"/>
          <w:szCs w:val="28"/>
        </w:rPr>
        <w:t>湘电集团</w:t>
      </w:r>
      <w:proofErr w:type="gramEnd"/>
      <w:r>
        <w:rPr>
          <w:rFonts w:ascii="仿宋_GB2312" w:eastAsia="仿宋_GB2312" w:hAnsi="宋体" w:cs="仿宋_GB2312" w:hint="eastAsia"/>
          <w:sz w:val="28"/>
          <w:szCs w:val="28"/>
        </w:rPr>
        <w:t>有限公司创建于</w:t>
      </w:r>
      <w:r>
        <w:rPr>
          <w:rFonts w:ascii="仿宋_GB2312" w:eastAsia="仿宋_GB2312" w:hAnsi="宋体" w:cs="仿宋_GB2312"/>
          <w:sz w:val="28"/>
          <w:szCs w:val="28"/>
        </w:rPr>
        <w:t>1936</w:t>
      </w:r>
      <w:r>
        <w:rPr>
          <w:rFonts w:ascii="仿宋_GB2312" w:eastAsia="仿宋_GB2312" w:hAnsi="宋体" w:cs="仿宋_GB2312" w:hint="eastAsia"/>
          <w:sz w:val="28"/>
          <w:szCs w:val="28"/>
        </w:rPr>
        <w:t>年，原名湘潭电机厂，是我国电工行业的大型骨干企业和国务院确立的重大技术装备国产化基地，享有“中国机电产品的摇篮”的美誉。先后列入全国</w:t>
      </w:r>
      <w:r>
        <w:rPr>
          <w:rFonts w:ascii="仿宋_GB2312" w:eastAsia="仿宋_GB2312" w:hAnsi="宋体" w:cs="仿宋_GB2312"/>
          <w:sz w:val="28"/>
          <w:szCs w:val="28"/>
        </w:rPr>
        <w:t>500</w:t>
      </w:r>
      <w:r>
        <w:rPr>
          <w:rFonts w:ascii="仿宋_GB2312" w:eastAsia="仿宋_GB2312" w:hAnsi="宋体" w:cs="仿宋_GB2312" w:hint="eastAsia"/>
          <w:sz w:val="28"/>
          <w:szCs w:val="28"/>
        </w:rPr>
        <w:t>家最大工业企业、国家创新型企业、中国企业最佳形象</w:t>
      </w:r>
      <w:r>
        <w:rPr>
          <w:rFonts w:ascii="仿宋_GB2312" w:eastAsia="仿宋_GB2312" w:hAnsi="宋体" w:cs="仿宋_GB2312"/>
          <w:sz w:val="28"/>
          <w:szCs w:val="28"/>
        </w:rPr>
        <w:t>AAA</w:t>
      </w:r>
      <w:r>
        <w:rPr>
          <w:rFonts w:ascii="仿宋_GB2312" w:eastAsia="仿宋_GB2312" w:hAnsi="宋体" w:cs="仿宋_GB2312" w:hint="eastAsia"/>
          <w:sz w:val="28"/>
          <w:szCs w:val="28"/>
        </w:rPr>
        <w:t>级单位、</w:t>
      </w:r>
      <w:r>
        <w:rPr>
          <w:rFonts w:ascii="仿宋_GB2312" w:eastAsia="仿宋_GB2312" w:hAnsi="宋体" w:cs="仿宋_GB2312"/>
          <w:sz w:val="28"/>
          <w:szCs w:val="28"/>
        </w:rPr>
        <w:t>520</w:t>
      </w:r>
      <w:r>
        <w:rPr>
          <w:rFonts w:ascii="仿宋_GB2312" w:eastAsia="仿宋_GB2312" w:hAnsi="宋体" w:cs="仿宋_GB2312" w:hint="eastAsia"/>
          <w:sz w:val="28"/>
          <w:szCs w:val="28"/>
        </w:rPr>
        <w:t>户国家重点企业。</w:t>
      </w:r>
    </w:p>
    <w:p w:rsidR="003B2BC1" w:rsidRDefault="003B2BC1" w:rsidP="003B147F">
      <w:pPr>
        <w:pStyle w:val="fonts"/>
        <w:spacing w:line="240" w:lineRule="atLeast"/>
        <w:rPr>
          <w:rFonts w:ascii="仿宋_GB2312" w:eastAsia="仿宋_GB2312" w:hAnsi="Verdana" w:cs="仿宋_GB2312" w:hint="eastAsia"/>
          <w:b/>
          <w:bCs/>
          <w:sz w:val="36"/>
          <w:szCs w:val="36"/>
        </w:rPr>
      </w:pPr>
      <w:r>
        <w:rPr>
          <w:rFonts w:ascii="仿宋_GB2312" w:eastAsia="仿宋_GB2312" w:hAnsi="Verdana" w:cs="仿宋_GB2312" w:hint="eastAsia"/>
          <w:b/>
          <w:bCs/>
          <w:sz w:val="36"/>
          <w:szCs w:val="36"/>
        </w:rPr>
        <w:t>二、需求岗位信息表</w:t>
      </w:r>
    </w:p>
    <w:tbl>
      <w:tblPr>
        <w:tblW w:w="8607" w:type="dxa"/>
        <w:jc w:val="center"/>
        <w:tblInd w:w="-88" w:type="dxa"/>
        <w:tblLook w:val="04A0" w:firstRow="1" w:lastRow="0" w:firstColumn="1" w:lastColumn="0" w:noHBand="0" w:noVBand="1"/>
      </w:tblPr>
      <w:tblGrid>
        <w:gridCol w:w="620"/>
        <w:gridCol w:w="2641"/>
        <w:gridCol w:w="709"/>
        <w:gridCol w:w="4637"/>
      </w:tblGrid>
      <w:tr w:rsidR="0034214F" w:rsidRPr="001A7892" w:rsidTr="0034214F">
        <w:trPr>
          <w:trHeight w:val="645"/>
          <w:jc w:val="center"/>
        </w:trPr>
        <w:tc>
          <w:tcPr>
            <w:tcW w:w="8607" w:type="dxa"/>
            <w:gridSpan w:val="4"/>
            <w:tcBorders>
              <w:top w:val="nil"/>
              <w:left w:val="nil"/>
              <w:bottom w:val="nil"/>
              <w:right w:val="nil"/>
            </w:tcBorders>
            <w:shd w:val="clear" w:color="auto" w:fill="auto"/>
            <w:noWrap/>
            <w:vAlign w:val="center"/>
            <w:hideMark/>
          </w:tcPr>
          <w:p w:rsidR="0034214F" w:rsidRPr="001A7892" w:rsidRDefault="0034214F" w:rsidP="009F3BFA">
            <w:pPr>
              <w:widowControl/>
              <w:jc w:val="center"/>
              <w:rPr>
                <w:rFonts w:ascii="华文中宋" w:eastAsia="华文中宋" w:hAnsi="华文中宋" w:cs="宋体"/>
                <w:b/>
                <w:bCs/>
                <w:kern w:val="0"/>
                <w:sz w:val="36"/>
                <w:szCs w:val="36"/>
              </w:rPr>
            </w:pPr>
            <w:r>
              <w:rPr>
                <w:rFonts w:ascii="华文中宋" w:eastAsia="华文中宋" w:hAnsi="华文中宋" w:cs="宋体" w:hint="eastAsia"/>
                <w:b/>
                <w:bCs/>
                <w:kern w:val="0"/>
                <w:sz w:val="36"/>
                <w:szCs w:val="36"/>
              </w:rPr>
              <w:t xml:space="preserve">     </w:t>
            </w:r>
            <w:r w:rsidRPr="001A7892">
              <w:rPr>
                <w:rFonts w:ascii="华文中宋" w:eastAsia="华文中宋" w:hAnsi="华文中宋" w:cs="宋体" w:hint="eastAsia"/>
                <w:b/>
                <w:bCs/>
                <w:kern w:val="0"/>
                <w:sz w:val="36"/>
                <w:szCs w:val="36"/>
              </w:rPr>
              <w:t>201</w:t>
            </w:r>
            <w:r>
              <w:rPr>
                <w:rFonts w:ascii="华文中宋" w:eastAsia="华文中宋" w:hAnsi="华文中宋" w:cs="宋体" w:hint="eastAsia"/>
                <w:b/>
                <w:bCs/>
                <w:kern w:val="0"/>
                <w:sz w:val="36"/>
                <w:szCs w:val="36"/>
              </w:rPr>
              <w:t>7</w:t>
            </w:r>
            <w:r w:rsidRPr="001A7892">
              <w:rPr>
                <w:rFonts w:ascii="华文中宋" w:eastAsia="华文中宋" w:hAnsi="华文中宋" w:cs="宋体" w:hint="eastAsia"/>
                <w:b/>
                <w:bCs/>
                <w:color w:val="000000"/>
                <w:kern w:val="0"/>
                <w:sz w:val="36"/>
                <w:szCs w:val="36"/>
              </w:rPr>
              <w:t>年招聘计划</w:t>
            </w:r>
          </w:p>
        </w:tc>
      </w:tr>
      <w:tr w:rsidR="0034214F" w:rsidRPr="001A7892" w:rsidTr="0034214F">
        <w:trPr>
          <w:trHeight w:val="54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b/>
                <w:bCs/>
                <w:kern w:val="0"/>
                <w:sz w:val="22"/>
              </w:rPr>
            </w:pPr>
            <w:r w:rsidRPr="001A7892">
              <w:rPr>
                <w:rFonts w:ascii="宋体" w:hAnsi="宋体" w:cs="宋体" w:hint="eastAsia"/>
                <w:b/>
                <w:bCs/>
                <w:kern w:val="0"/>
                <w:sz w:val="22"/>
              </w:rPr>
              <w:t>序号</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b/>
                <w:bCs/>
                <w:kern w:val="0"/>
                <w:sz w:val="22"/>
              </w:rPr>
            </w:pPr>
            <w:r w:rsidRPr="001A7892">
              <w:rPr>
                <w:rFonts w:ascii="宋体" w:hAnsi="宋体" w:cs="宋体" w:hint="eastAsia"/>
                <w:b/>
                <w:bCs/>
                <w:kern w:val="0"/>
                <w:sz w:val="22"/>
              </w:rPr>
              <w:t>岗位名称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b/>
                <w:bCs/>
                <w:kern w:val="0"/>
                <w:sz w:val="22"/>
              </w:rPr>
            </w:pPr>
            <w:r w:rsidRPr="001A7892">
              <w:rPr>
                <w:rFonts w:ascii="宋体" w:hAnsi="宋体" w:cs="宋体" w:hint="eastAsia"/>
                <w:b/>
                <w:bCs/>
                <w:kern w:val="0"/>
                <w:sz w:val="22"/>
              </w:rPr>
              <w:t>需求人数</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b/>
                <w:bCs/>
                <w:kern w:val="0"/>
                <w:sz w:val="22"/>
              </w:rPr>
            </w:pPr>
            <w:r w:rsidRPr="001A7892">
              <w:rPr>
                <w:rFonts w:ascii="宋体" w:hAnsi="宋体" w:cs="宋体" w:hint="eastAsia"/>
                <w:b/>
                <w:bCs/>
                <w:kern w:val="0"/>
                <w:sz w:val="22"/>
              </w:rPr>
              <w:t>任职资格要求（学历、专业、经验）</w:t>
            </w:r>
          </w:p>
        </w:tc>
      </w:tr>
      <w:tr w:rsidR="0034214F" w:rsidRPr="001A7892" w:rsidTr="0034214F">
        <w:trPr>
          <w:trHeight w:val="40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sidRPr="001A7892">
              <w:rPr>
                <w:rFonts w:ascii="宋体" w:hAnsi="宋体" w:cs="宋体" w:hint="eastAsia"/>
                <w:kern w:val="0"/>
                <w:sz w:val="20"/>
                <w:szCs w:val="20"/>
              </w:rPr>
              <w:t>1</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电机产品设计</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hint="eastAsia"/>
              </w:rPr>
              <w:t>3</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研究生或211本科，电机电器专业</w:t>
            </w:r>
          </w:p>
        </w:tc>
      </w:tr>
      <w:tr w:rsidR="0034214F" w:rsidRPr="001A7892" w:rsidTr="0034214F">
        <w:trPr>
          <w:trHeight w:val="282"/>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sidRPr="001A7892">
              <w:rPr>
                <w:rFonts w:ascii="宋体" w:hAnsi="宋体" w:cs="宋体" w:hint="eastAsia"/>
                <w:kern w:val="0"/>
                <w:sz w:val="20"/>
                <w:szCs w:val="20"/>
              </w:rPr>
              <w:t>2</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机械分析</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hint="eastAsia"/>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研究生或211本科，机械设计专业</w:t>
            </w:r>
          </w:p>
        </w:tc>
      </w:tr>
      <w:tr w:rsidR="0034214F" w:rsidRPr="001A7892" w:rsidTr="0034214F">
        <w:trPr>
          <w:trHeight w:val="373"/>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sidRPr="001A7892">
              <w:rPr>
                <w:rFonts w:ascii="宋体" w:hAnsi="宋体" w:cs="宋体" w:hint="eastAsia"/>
                <w:kern w:val="0"/>
                <w:sz w:val="20"/>
                <w:szCs w:val="20"/>
              </w:rPr>
              <w:t>3</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流体分析</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hint="eastAsia"/>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研究生或211本科，流体分析专业</w:t>
            </w:r>
          </w:p>
        </w:tc>
      </w:tr>
      <w:tr w:rsidR="0034214F" w:rsidRPr="001A7892" w:rsidTr="0034214F">
        <w:trPr>
          <w:trHeight w:val="298"/>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4</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虚拟工艺设计</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研究生及以上学历，机械制造及自动化专业</w:t>
            </w:r>
          </w:p>
        </w:tc>
      </w:tr>
      <w:tr w:rsidR="0034214F" w:rsidRPr="001A7892" w:rsidTr="0034214F">
        <w:trPr>
          <w:trHeight w:val="389"/>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5</w:t>
            </w:r>
          </w:p>
        </w:tc>
        <w:tc>
          <w:tcPr>
            <w:tcW w:w="2641" w:type="dxa"/>
            <w:tcBorders>
              <w:top w:val="single" w:sz="4" w:space="0" w:color="auto"/>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失效分析</w:t>
            </w:r>
          </w:p>
        </w:tc>
        <w:tc>
          <w:tcPr>
            <w:tcW w:w="709"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rPr>
              <w:t>1</w:t>
            </w:r>
          </w:p>
        </w:tc>
        <w:tc>
          <w:tcPr>
            <w:tcW w:w="4637"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211本科及以上学历，失效分析</w:t>
            </w:r>
          </w:p>
        </w:tc>
      </w:tr>
      <w:tr w:rsidR="0034214F" w:rsidRPr="001A7892" w:rsidTr="0034214F">
        <w:trPr>
          <w:trHeight w:val="41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lastRenderedPageBreak/>
              <w:t>6</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非标设计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rPr>
              <w:t>1</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研究生或211本科，模具或工装设计专业</w:t>
            </w:r>
          </w:p>
        </w:tc>
      </w:tr>
      <w:tr w:rsidR="0034214F" w:rsidRPr="001A7892" w:rsidTr="0034214F">
        <w:trPr>
          <w:trHeight w:val="41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7</w:t>
            </w:r>
          </w:p>
        </w:tc>
        <w:tc>
          <w:tcPr>
            <w:tcW w:w="2641" w:type="dxa"/>
            <w:tcBorders>
              <w:top w:val="single" w:sz="4" w:space="0" w:color="auto"/>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焊接工艺</w:t>
            </w:r>
          </w:p>
        </w:tc>
        <w:tc>
          <w:tcPr>
            <w:tcW w:w="709"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rPr>
            </w:pPr>
            <w:r w:rsidRPr="0034214F">
              <w:rPr>
                <w:rFonts w:ascii="宋体" w:hAnsi="宋体" w:cs="Times New Roman"/>
              </w:rPr>
              <w:t>2</w:t>
            </w:r>
          </w:p>
        </w:tc>
        <w:tc>
          <w:tcPr>
            <w:tcW w:w="4637"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本科</w:t>
            </w:r>
            <w:r w:rsidRPr="0034214F">
              <w:rPr>
                <w:rFonts w:ascii="宋体" w:hAnsi="宋体" w:cs="Times New Roman"/>
                <w:color w:val="000000"/>
                <w:sz w:val="20"/>
                <w:szCs w:val="20"/>
              </w:rPr>
              <w:t>（211或985高校）</w:t>
            </w:r>
            <w:r w:rsidRPr="0034214F">
              <w:rPr>
                <w:rFonts w:ascii="宋体" w:hAnsi="宋体" w:cs="Times New Roman"/>
                <w:sz w:val="20"/>
                <w:szCs w:val="20"/>
              </w:rPr>
              <w:t xml:space="preserve">及以上学历，焊接工艺， </w:t>
            </w:r>
          </w:p>
        </w:tc>
      </w:tr>
      <w:tr w:rsidR="0034214F" w:rsidRPr="001A7892" w:rsidTr="0034214F">
        <w:trPr>
          <w:trHeight w:val="551"/>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8</w:t>
            </w:r>
          </w:p>
        </w:tc>
        <w:tc>
          <w:tcPr>
            <w:tcW w:w="2641" w:type="dxa"/>
            <w:tcBorders>
              <w:top w:val="single" w:sz="4" w:space="0" w:color="auto"/>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ascii="宋体" w:hAnsi="宋体" w:cs="宋体" w:hint="eastAsia"/>
                <w:sz w:val="20"/>
                <w:szCs w:val="20"/>
              </w:rPr>
              <w:t>电机设计</w:t>
            </w:r>
          </w:p>
        </w:tc>
        <w:tc>
          <w:tcPr>
            <w:tcW w:w="709"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5</w:t>
            </w:r>
          </w:p>
        </w:tc>
        <w:tc>
          <w:tcPr>
            <w:tcW w:w="4637"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sidRPr="0034214F">
              <w:rPr>
                <w:rFonts w:ascii="宋体" w:hAnsi="宋体" w:cs="Times New Roman"/>
                <w:color w:val="000000"/>
                <w:sz w:val="20"/>
                <w:szCs w:val="20"/>
              </w:rPr>
              <w:t>本科（211或985高校）及以上学历，电机与电器、机械专业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9</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ascii="宋体" w:hAnsi="宋体" w:cs="宋体" w:hint="eastAsia"/>
                <w:sz w:val="20"/>
                <w:szCs w:val="20"/>
              </w:rPr>
              <w:t>机械设计</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4</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sidRPr="0034214F">
              <w:rPr>
                <w:rFonts w:ascii="宋体" w:hAnsi="宋体" w:cs="Times New Roman"/>
                <w:color w:val="000000"/>
                <w:sz w:val="20"/>
                <w:szCs w:val="20"/>
              </w:rPr>
              <w:t>本科（211或985高校）及以上学历，电机与电器、机械专业</w:t>
            </w:r>
          </w:p>
        </w:tc>
      </w:tr>
      <w:tr w:rsidR="0034214F" w:rsidRPr="001A7892" w:rsidTr="0034214F">
        <w:trPr>
          <w:trHeight w:val="569"/>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10</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ascii="宋体" w:hAnsi="宋体" w:cs="宋体" w:hint="eastAsia"/>
                <w:sz w:val="20"/>
                <w:szCs w:val="20"/>
              </w:rPr>
              <w:t>电控设计</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sidRPr="0034214F">
              <w:rPr>
                <w:rFonts w:ascii="宋体" w:hAnsi="宋体" w:cs="Times New Roman"/>
                <w:color w:val="000000"/>
                <w:sz w:val="20"/>
                <w:szCs w:val="20"/>
              </w:rPr>
              <w:t>本科（211或985高校）及以上学历，电气自动化、机电一体化相关专业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11</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ascii="宋体" w:hAnsi="宋体" w:cs="宋体" w:hint="eastAsia"/>
                <w:sz w:val="20"/>
                <w:szCs w:val="20"/>
              </w:rPr>
              <w:t>电气工艺</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sidRPr="0034214F">
              <w:rPr>
                <w:rFonts w:ascii="宋体" w:hAnsi="宋体" w:cs="Times New Roman"/>
                <w:color w:val="000000"/>
                <w:sz w:val="20"/>
                <w:szCs w:val="20"/>
              </w:rPr>
              <w:t>本科（211或985高校）及以上学历，电气自动化、机电一体化相关专业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12</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风资源评估</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4</w:t>
            </w:r>
          </w:p>
        </w:tc>
        <w:tc>
          <w:tcPr>
            <w:tcW w:w="4637" w:type="dxa"/>
            <w:tcBorders>
              <w:top w:val="nil"/>
              <w:left w:val="nil"/>
              <w:bottom w:val="single" w:sz="4" w:space="0" w:color="auto"/>
              <w:right w:val="single" w:sz="4" w:space="0" w:color="auto"/>
            </w:tcBorders>
            <w:shd w:val="clear" w:color="auto" w:fill="auto"/>
            <w:vAlign w:val="center"/>
          </w:tcPr>
          <w:p w:rsidR="0034214F" w:rsidRPr="00515D96" w:rsidRDefault="0034214F" w:rsidP="009F3BFA">
            <w:pPr>
              <w:jc w:val="left"/>
              <w:rPr>
                <w:rFonts w:ascii="宋体" w:hAnsi="宋体" w:cs="宋体"/>
                <w:sz w:val="20"/>
                <w:szCs w:val="20"/>
              </w:rPr>
            </w:pPr>
            <w:r>
              <w:rPr>
                <w:rFonts w:hint="eastAsia"/>
                <w:sz w:val="20"/>
                <w:szCs w:val="20"/>
              </w:rPr>
              <w:t>研究生</w:t>
            </w:r>
            <w:r>
              <w:rPr>
                <w:rFonts w:hint="eastAsia"/>
                <w:sz w:val="20"/>
                <w:szCs w:val="20"/>
              </w:rPr>
              <w:t>及以上学历，流体力学、空气动力学、大气科学、风能与动力工程等相关专业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13</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道路勘测设计工程师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3</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及以上学历，道路与桥梁工程、土木工程（道路方向）等相关专业</w:t>
            </w:r>
          </w:p>
        </w:tc>
      </w:tr>
      <w:tr w:rsidR="0034214F" w:rsidRPr="001A7892" w:rsidTr="0034214F">
        <w:trPr>
          <w:trHeight w:val="448"/>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14</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载荷分析工程师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及以上学历，工程力学、空气动力学、流体力学、控制理论与控制工程等相关专业</w:t>
            </w:r>
          </w:p>
        </w:tc>
      </w:tr>
      <w:tr w:rsidR="0034214F" w:rsidRPr="001A7892" w:rsidTr="0034214F">
        <w:trPr>
          <w:trHeight w:val="398"/>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15</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风电场监控系统开发工程师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及以上学历，计算机科学与技术、软件工程、计算机高性能与</w:t>
            </w:r>
            <w:proofErr w:type="gramStart"/>
            <w:r w:rsidRPr="0034214F">
              <w:rPr>
                <w:rFonts w:ascii="宋体" w:hAnsi="宋体" w:cs="Times New Roman" w:hint="eastAsia"/>
                <w:color w:val="000000"/>
                <w:sz w:val="20"/>
                <w:szCs w:val="20"/>
              </w:rPr>
              <w:t>云计算</w:t>
            </w:r>
            <w:proofErr w:type="gramEnd"/>
            <w:r w:rsidRPr="0034214F">
              <w:rPr>
                <w:rFonts w:ascii="宋体" w:hAnsi="宋体" w:cs="Times New Roman" w:hint="eastAsia"/>
                <w:color w:val="000000"/>
                <w:sz w:val="20"/>
                <w:szCs w:val="20"/>
              </w:rPr>
              <w:t>等相关专业</w:t>
            </w:r>
          </w:p>
        </w:tc>
      </w:tr>
      <w:tr w:rsidR="0034214F" w:rsidRPr="001A7892" w:rsidTr="0034214F">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16</w:t>
            </w:r>
          </w:p>
        </w:tc>
        <w:tc>
          <w:tcPr>
            <w:tcW w:w="2641" w:type="dxa"/>
            <w:tcBorders>
              <w:top w:val="single" w:sz="4" w:space="0" w:color="auto"/>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风电机组电气模型设计与仿真应用工程师</w:t>
            </w:r>
          </w:p>
        </w:tc>
        <w:tc>
          <w:tcPr>
            <w:tcW w:w="709"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sz w:val="20"/>
                <w:szCs w:val="20"/>
              </w:rPr>
              <w:t>1</w:t>
            </w:r>
          </w:p>
        </w:tc>
        <w:tc>
          <w:tcPr>
            <w:tcW w:w="4637" w:type="dxa"/>
            <w:tcBorders>
              <w:top w:val="single" w:sz="4" w:space="0" w:color="auto"/>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及以上学历，电力系统及其自动化、控制理论与控制工程、电子与通信工程等相关专业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17</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海上环境控制技术工程师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sidRPr="0034214F">
              <w:rPr>
                <w:rFonts w:ascii="宋体" w:hAnsi="宋体" w:cs="Times New Roman"/>
                <w:color w:val="000000"/>
                <w:sz w:val="20"/>
                <w:szCs w:val="20"/>
              </w:rPr>
              <w:t>研究生及以上学历，化学工程、应用化学（偏向金属表面处理）及相关专业</w:t>
            </w:r>
          </w:p>
        </w:tc>
      </w:tr>
      <w:tr w:rsidR="0034214F" w:rsidRPr="001A7892" w:rsidTr="0034214F">
        <w:trPr>
          <w:trHeight w:val="483"/>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18</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智能技术工程师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及以上学历，电子信息技术、微电子控制技术、机电设备及微机应用等计算机及控制相关专业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19</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叶片设计工程师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及以上学历，空气动力学、流体力学、复合材料等相关专业</w:t>
            </w:r>
          </w:p>
        </w:tc>
      </w:tr>
      <w:tr w:rsidR="0034214F" w:rsidRPr="001A7892" w:rsidTr="0034214F">
        <w:trPr>
          <w:trHeight w:val="438"/>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20</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数据挖掘工程师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及以上学历，应用数学、数据库应用与信息管理、计算数学及其应用软件等相关专业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21</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风电机组运行状态分析工程师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color w:val="000000"/>
                <w:sz w:val="20"/>
                <w:szCs w:val="20"/>
              </w:rPr>
            </w:pPr>
            <w:r>
              <w:rPr>
                <w:rFonts w:ascii="宋体" w:hAnsi="宋体" w:cs="Times New Roman" w:hint="eastAsia"/>
                <w:color w:val="000000"/>
                <w:sz w:val="20"/>
                <w:szCs w:val="20"/>
              </w:rPr>
              <w:t>研究生</w:t>
            </w:r>
            <w:r w:rsidRPr="0034214F">
              <w:rPr>
                <w:rFonts w:ascii="宋体" w:hAnsi="宋体" w:cs="Times New Roman" w:hint="eastAsia"/>
                <w:color w:val="000000"/>
                <w:sz w:val="20"/>
                <w:szCs w:val="20"/>
              </w:rPr>
              <w:t>及以上学历，控制理论与控制工程、工程力学、生产过程自动化等相关专业</w:t>
            </w:r>
          </w:p>
        </w:tc>
      </w:tr>
      <w:tr w:rsidR="0034214F" w:rsidRPr="001A7892" w:rsidTr="0034214F">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22</w:t>
            </w:r>
          </w:p>
        </w:tc>
        <w:tc>
          <w:tcPr>
            <w:tcW w:w="2641" w:type="dxa"/>
            <w:tcBorders>
              <w:top w:val="nil"/>
              <w:left w:val="nil"/>
              <w:bottom w:val="single" w:sz="4" w:space="0" w:color="auto"/>
              <w:right w:val="single" w:sz="4" w:space="0" w:color="auto"/>
            </w:tcBorders>
            <w:shd w:val="clear" w:color="auto" w:fill="auto"/>
            <w:vAlign w:val="center"/>
          </w:tcPr>
          <w:p w:rsidR="0034214F" w:rsidRDefault="0034214F" w:rsidP="009F3BFA">
            <w:pPr>
              <w:jc w:val="center"/>
              <w:rPr>
                <w:rFonts w:ascii="宋体" w:hAnsi="宋体" w:cs="宋体"/>
                <w:sz w:val="20"/>
                <w:szCs w:val="20"/>
              </w:rPr>
            </w:pPr>
            <w:r>
              <w:rPr>
                <w:rFonts w:hint="eastAsia"/>
                <w:sz w:val="20"/>
                <w:szCs w:val="20"/>
              </w:rPr>
              <w:t>控制系统软件开发工程师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center"/>
              <w:rPr>
                <w:rFonts w:ascii="宋体" w:hAnsi="宋体" w:cs="Times New Roman"/>
                <w:sz w:val="20"/>
                <w:szCs w:val="20"/>
              </w:rPr>
            </w:pPr>
            <w:r w:rsidRPr="0034214F">
              <w:rPr>
                <w:rFonts w:ascii="宋体" w:hAnsi="宋体" w:cs="Times New Roman" w:hint="eastAsia"/>
                <w:sz w:val="20"/>
                <w:szCs w:val="20"/>
              </w:rPr>
              <w:t>1</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Pr>
                <w:rFonts w:ascii="宋体" w:hAnsi="宋体" w:cs="Times New Roman" w:hint="eastAsia"/>
                <w:sz w:val="20"/>
                <w:szCs w:val="20"/>
              </w:rPr>
              <w:t>研究生</w:t>
            </w:r>
            <w:r w:rsidRPr="0034214F">
              <w:rPr>
                <w:rFonts w:ascii="宋体" w:hAnsi="宋体" w:cs="Times New Roman" w:hint="eastAsia"/>
                <w:sz w:val="20"/>
                <w:szCs w:val="20"/>
              </w:rPr>
              <w:t>及以上学历，控制理论与控制工程、软件工程等相关专业</w:t>
            </w:r>
          </w:p>
        </w:tc>
      </w:tr>
      <w:tr w:rsidR="0034214F" w:rsidRPr="001A7892" w:rsidTr="0034214F">
        <w:trPr>
          <w:trHeight w:val="429"/>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23</w:t>
            </w:r>
          </w:p>
        </w:tc>
        <w:tc>
          <w:tcPr>
            <w:tcW w:w="2641" w:type="dxa"/>
            <w:tcBorders>
              <w:top w:val="nil"/>
              <w:left w:val="nil"/>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color w:val="000000"/>
                <w:kern w:val="0"/>
                <w:sz w:val="20"/>
                <w:szCs w:val="20"/>
              </w:rPr>
            </w:pPr>
            <w:r>
              <w:rPr>
                <w:rFonts w:ascii="宋体" w:hAnsi="宋体" w:cs="宋体" w:hint="eastAsia"/>
                <w:color w:val="000000"/>
                <w:kern w:val="0"/>
                <w:sz w:val="20"/>
                <w:szCs w:val="20"/>
              </w:rPr>
              <w:t>电气工程师</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widowControl/>
              <w:jc w:val="center"/>
              <w:rPr>
                <w:rFonts w:ascii="宋体" w:hAnsi="宋体" w:cs="Times New Roman"/>
                <w:kern w:val="0"/>
                <w:sz w:val="20"/>
                <w:szCs w:val="20"/>
              </w:rPr>
            </w:pPr>
            <w:r w:rsidRPr="0034214F">
              <w:rPr>
                <w:rFonts w:ascii="宋体" w:hAnsi="宋体" w:cs="Times New Roman"/>
                <w:kern w:val="0"/>
                <w:sz w:val="20"/>
                <w:szCs w:val="20"/>
              </w:rPr>
              <w:t>4</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sz w:val="20"/>
                <w:szCs w:val="20"/>
              </w:rPr>
              <w:t>研究生及以上学历，电气、自动化专业</w:t>
            </w:r>
          </w:p>
        </w:tc>
      </w:tr>
      <w:tr w:rsidR="0034214F" w:rsidRPr="001A7892" w:rsidTr="0034214F">
        <w:trPr>
          <w:trHeight w:val="554"/>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24</w:t>
            </w:r>
          </w:p>
        </w:tc>
        <w:tc>
          <w:tcPr>
            <w:tcW w:w="2641" w:type="dxa"/>
            <w:tcBorders>
              <w:top w:val="nil"/>
              <w:left w:val="nil"/>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color w:val="000000"/>
                <w:kern w:val="0"/>
                <w:sz w:val="20"/>
                <w:szCs w:val="20"/>
              </w:rPr>
            </w:pPr>
            <w:r>
              <w:rPr>
                <w:rFonts w:ascii="宋体" w:hAnsi="宋体" w:cs="宋体" w:hint="eastAsia"/>
                <w:color w:val="000000"/>
                <w:kern w:val="0"/>
                <w:sz w:val="20"/>
                <w:szCs w:val="20"/>
              </w:rPr>
              <w:t>低压电机设计</w:t>
            </w:r>
          </w:p>
        </w:tc>
        <w:tc>
          <w:tcPr>
            <w:tcW w:w="709"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widowControl/>
              <w:jc w:val="center"/>
              <w:rPr>
                <w:rFonts w:ascii="宋体" w:hAnsi="宋体" w:cs="Times New Roman"/>
                <w:kern w:val="0"/>
                <w:sz w:val="20"/>
                <w:szCs w:val="20"/>
              </w:rPr>
            </w:pPr>
            <w:r w:rsidRPr="0034214F">
              <w:rPr>
                <w:rFonts w:ascii="宋体" w:hAnsi="宋体" w:cs="Times New Roman" w:hint="eastAsia"/>
                <w:kern w:val="0"/>
                <w:sz w:val="20"/>
                <w:szCs w:val="20"/>
              </w:rPr>
              <w:t>4</w:t>
            </w:r>
          </w:p>
        </w:tc>
        <w:tc>
          <w:tcPr>
            <w:tcW w:w="4637" w:type="dxa"/>
            <w:tcBorders>
              <w:top w:val="nil"/>
              <w:left w:val="nil"/>
              <w:bottom w:val="single" w:sz="4" w:space="0" w:color="auto"/>
              <w:right w:val="single" w:sz="4" w:space="0" w:color="auto"/>
            </w:tcBorders>
            <w:shd w:val="clear" w:color="auto" w:fill="auto"/>
            <w:vAlign w:val="center"/>
          </w:tcPr>
          <w:p w:rsidR="0034214F" w:rsidRPr="0034214F" w:rsidRDefault="0034214F" w:rsidP="009F3BFA">
            <w:pPr>
              <w:jc w:val="left"/>
              <w:rPr>
                <w:rFonts w:ascii="宋体" w:hAnsi="宋体" w:cs="Times New Roman"/>
                <w:sz w:val="20"/>
                <w:szCs w:val="20"/>
              </w:rPr>
            </w:pPr>
            <w:r w:rsidRPr="0034214F">
              <w:rPr>
                <w:rFonts w:ascii="宋体" w:hAnsi="宋体" w:cs="Times New Roman" w:hint="eastAsia"/>
                <w:sz w:val="20"/>
                <w:szCs w:val="20"/>
              </w:rPr>
              <w:t>211及985</w:t>
            </w:r>
            <w:r w:rsidRPr="0034214F">
              <w:rPr>
                <w:rFonts w:ascii="宋体" w:hAnsi="宋体" w:cs="Times New Roman"/>
                <w:sz w:val="20"/>
                <w:szCs w:val="20"/>
              </w:rPr>
              <w:t>本科及以上学历，电机电器、电气工程、等相关专业</w:t>
            </w:r>
          </w:p>
        </w:tc>
      </w:tr>
      <w:tr w:rsidR="0034214F" w:rsidRPr="001A7892" w:rsidTr="0034214F">
        <w:trPr>
          <w:trHeight w:val="600"/>
          <w:jc w:val="center"/>
        </w:trPr>
        <w:tc>
          <w:tcPr>
            <w:tcW w:w="32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合计</w:t>
            </w:r>
          </w:p>
        </w:tc>
        <w:tc>
          <w:tcPr>
            <w:tcW w:w="709" w:type="dxa"/>
            <w:tcBorders>
              <w:top w:val="nil"/>
              <w:left w:val="nil"/>
              <w:bottom w:val="single" w:sz="4" w:space="0" w:color="auto"/>
              <w:right w:val="single" w:sz="4" w:space="0" w:color="auto"/>
            </w:tcBorders>
            <w:shd w:val="clear" w:color="auto" w:fill="auto"/>
            <w:vAlign w:val="center"/>
          </w:tcPr>
          <w:p w:rsidR="0034214F" w:rsidRPr="001A7892" w:rsidRDefault="0034214F" w:rsidP="009F3BFA">
            <w:pPr>
              <w:widowControl/>
              <w:jc w:val="center"/>
              <w:rPr>
                <w:rFonts w:ascii="宋体" w:hAnsi="宋体" w:cs="宋体"/>
                <w:kern w:val="0"/>
                <w:sz w:val="20"/>
                <w:szCs w:val="20"/>
              </w:rPr>
            </w:pPr>
            <w:r>
              <w:rPr>
                <w:rFonts w:ascii="宋体" w:hAnsi="宋体" w:cs="宋体" w:hint="eastAsia"/>
                <w:kern w:val="0"/>
                <w:sz w:val="20"/>
                <w:szCs w:val="20"/>
              </w:rPr>
              <w:t>4</w:t>
            </w:r>
            <w:r>
              <w:rPr>
                <w:rFonts w:ascii="宋体" w:hAnsi="宋体" w:cs="宋体" w:hint="eastAsia"/>
                <w:kern w:val="0"/>
                <w:sz w:val="20"/>
                <w:szCs w:val="20"/>
              </w:rPr>
              <w:t>5</w:t>
            </w:r>
          </w:p>
        </w:tc>
        <w:tc>
          <w:tcPr>
            <w:tcW w:w="4637" w:type="dxa"/>
            <w:tcBorders>
              <w:top w:val="nil"/>
              <w:left w:val="nil"/>
              <w:bottom w:val="single" w:sz="4" w:space="0" w:color="auto"/>
              <w:right w:val="single" w:sz="4" w:space="0" w:color="auto"/>
            </w:tcBorders>
            <w:shd w:val="clear" w:color="auto" w:fill="auto"/>
            <w:vAlign w:val="center"/>
          </w:tcPr>
          <w:p w:rsidR="0034214F" w:rsidRPr="001A7892" w:rsidRDefault="0034214F" w:rsidP="009F3BFA">
            <w:pPr>
              <w:widowControl/>
              <w:jc w:val="left"/>
              <w:rPr>
                <w:rFonts w:ascii="宋体" w:hAnsi="宋体" w:cs="宋体"/>
                <w:color w:val="000000"/>
                <w:kern w:val="0"/>
                <w:sz w:val="20"/>
                <w:szCs w:val="20"/>
              </w:rPr>
            </w:pPr>
          </w:p>
        </w:tc>
      </w:tr>
    </w:tbl>
    <w:p w:rsidR="003B2BC1" w:rsidRDefault="003B2BC1" w:rsidP="003B147F">
      <w:pPr>
        <w:autoSpaceDN w:val="0"/>
        <w:spacing w:line="360" w:lineRule="auto"/>
        <w:rPr>
          <w:rFonts w:ascii="仿宋_GB2312" w:eastAsia="仿宋_GB2312" w:hAnsi="仿宋_GB2312" w:cs="Times New Roman"/>
          <w:b/>
          <w:bCs/>
          <w:sz w:val="36"/>
          <w:szCs w:val="36"/>
        </w:rPr>
      </w:pPr>
      <w:r>
        <w:rPr>
          <w:rFonts w:ascii="仿宋_GB2312" w:eastAsia="仿宋_GB2312" w:hAnsi="仿宋_GB2312" w:cs="仿宋_GB2312" w:hint="eastAsia"/>
          <w:b/>
          <w:bCs/>
          <w:sz w:val="36"/>
          <w:szCs w:val="36"/>
        </w:rPr>
        <w:t>三、薪酬福利</w:t>
      </w:r>
    </w:p>
    <w:p w:rsidR="003B2BC1" w:rsidRDefault="003B2BC1" w:rsidP="003B147F">
      <w:pPr>
        <w:autoSpaceDN w:val="0"/>
        <w:spacing w:line="360" w:lineRule="auto"/>
        <w:rPr>
          <w:rFonts w:cs="Times New Roman"/>
          <w:color w:val="000000"/>
          <w:sz w:val="28"/>
          <w:szCs w:val="28"/>
        </w:rPr>
      </w:pPr>
      <w:r>
        <w:rPr>
          <w:b/>
          <w:bCs/>
          <w:color w:val="000000"/>
          <w:sz w:val="28"/>
          <w:szCs w:val="28"/>
        </w:rPr>
        <w:t xml:space="preserve">1. </w:t>
      </w:r>
      <w:r>
        <w:rPr>
          <w:rFonts w:cs="宋体" w:hint="eastAsia"/>
          <w:b/>
          <w:bCs/>
          <w:color w:val="000000"/>
          <w:sz w:val="28"/>
          <w:szCs w:val="28"/>
        </w:rPr>
        <w:t>薪酬：</w:t>
      </w:r>
      <w:r>
        <w:rPr>
          <w:rFonts w:cs="宋体" w:hint="eastAsia"/>
          <w:color w:val="000000"/>
          <w:sz w:val="28"/>
          <w:szCs w:val="28"/>
        </w:rPr>
        <w:t>基础工资</w:t>
      </w:r>
      <w:r>
        <w:rPr>
          <w:color w:val="000000"/>
          <w:sz w:val="28"/>
          <w:szCs w:val="28"/>
        </w:rPr>
        <w:t>+</w:t>
      </w:r>
      <w:r>
        <w:rPr>
          <w:rFonts w:cs="宋体" w:hint="eastAsia"/>
          <w:color w:val="000000"/>
          <w:sz w:val="28"/>
          <w:szCs w:val="28"/>
        </w:rPr>
        <w:t>岗位工资</w:t>
      </w:r>
      <w:r>
        <w:rPr>
          <w:color w:val="000000"/>
          <w:sz w:val="28"/>
          <w:szCs w:val="28"/>
        </w:rPr>
        <w:t>+</w:t>
      </w:r>
      <w:r>
        <w:rPr>
          <w:rFonts w:cs="宋体" w:hint="eastAsia"/>
          <w:color w:val="000000"/>
          <w:sz w:val="28"/>
          <w:szCs w:val="28"/>
        </w:rPr>
        <w:t>绩效工资</w:t>
      </w:r>
      <w:r>
        <w:rPr>
          <w:color w:val="000000"/>
          <w:sz w:val="28"/>
          <w:szCs w:val="28"/>
        </w:rPr>
        <w:t>+</w:t>
      </w:r>
      <w:r>
        <w:rPr>
          <w:rFonts w:cs="宋体" w:hint="eastAsia"/>
          <w:color w:val="000000"/>
          <w:sz w:val="28"/>
          <w:szCs w:val="28"/>
        </w:rPr>
        <w:t>奖金（月度、年度）</w:t>
      </w:r>
      <w:r>
        <w:rPr>
          <w:color w:val="000000"/>
          <w:sz w:val="28"/>
          <w:szCs w:val="28"/>
        </w:rPr>
        <w:t>+</w:t>
      </w:r>
      <w:r>
        <w:rPr>
          <w:rFonts w:cs="宋体" w:hint="eastAsia"/>
          <w:color w:val="000000"/>
          <w:sz w:val="28"/>
          <w:szCs w:val="28"/>
        </w:rPr>
        <w:t>津贴</w:t>
      </w:r>
      <w:r>
        <w:rPr>
          <w:color w:val="000000"/>
          <w:sz w:val="28"/>
          <w:szCs w:val="28"/>
        </w:rPr>
        <w:t>+</w:t>
      </w:r>
      <w:r>
        <w:rPr>
          <w:rFonts w:cs="宋体" w:hint="eastAsia"/>
          <w:color w:val="000000"/>
          <w:sz w:val="28"/>
          <w:szCs w:val="28"/>
        </w:rPr>
        <w:t>节假日福利。</w:t>
      </w:r>
    </w:p>
    <w:p w:rsidR="003B2BC1" w:rsidRDefault="003B2BC1" w:rsidP="003B147F">
      <w:pPr>
        <w:autoSpaceDN w:val="0"/>
        <w:spacing w:line="360" w:lineRule="auto"/>
        <w:rPr>
          <w:rFonts w:cs="Times New Roman"/>
          <w:color w:val="000000"/>
          <w:sz w:val="28"/>
          <w:szCs w:val="28"/>
        </w:rPr>
      </w:pPr>
      <w:r>
        <w:rPr>
          <w:b/>
          <w:bCs/>
          <w:color w:val="000000"/>
          <w:sz w:val="28"/>
          <w:szCs w:val="28"/>
        </w:rPr>
        <w:lastRenderedPageBreak/>
        <w:t xml:space="preserve">2. </w:t>
      </w:r>
      <w:r>
        <w:rPr>
          <w:rFonts w:cs="宋体" w:hint="eastAsia"/>
          <w:b/>
          <w:bCs/>
          <w:color w:val="000000"/>
          <w:sz w:val="28"/>
          <w:szCs w:val="28"/>
        </w:rPr>
        <w:t>食宿</w:t>
      </w:r>
      <w:r>
        <w:rPr>
          <w:rFonts w:cs="宋体" w:hint="eastAsia"/>
          <w:color w:val="000000"/>
          <w:sz w:val="28"/>
          <w:szCs w:val="28"/>
        </w:rPr>
        <w:t>：提供误餐补贴、住宿补贴和双人间的带空调宿舍</w:t>
      </w:r>
    </w:p>
    <w:p w:rsidR="003B2BC1" w:rsidRDefault="003B2BC1" w:rsidP="003B147F">
      <w:pPr>
        <w:autoSpaceDN w:val="0"/>
        <w:spacing w:line="360" w:lineRule="auto"/>
        <w:rPr>
          <w:rFonts w:cs="Times New Roman"/>
          <w:color w:val="000000"/>
          <w:sz w:val="28"/>
          <w:szCs w:val="28"/>
        </w:rPr>
      </w:pPr>
      <w:r>
        <w:rPr>
          <w:b/>
          <w:bCs/>
          <w:color w:val="000000"/>
          <w:sz w:val="28"/>
          <w:szCs w:val="28"/>
        </w:rPr>
        <w:t>3.</w:t>
      </w:r>
      <w:r>
        <w:rPr>
          <w:color w:val="000000"/>
          <w:sz w:val="28"/>
          <w:szCs w:val="28"/>
        </w:rPr>
        <w:t xml:space="preserve"> </w:t>
      </w:r>
      <w:r>
        <w:rPr>
          <w:rFonts w:cs="宋体" w:hint="eastAsia"/>
          <w:b/>
          <w:bCs/>
          <w:color w:val="000000"/>
          <w:sz w:val="28"/>
          <w:szCs w:val="28"/>
        </w:rPr>
        <w:t>补贴</w:t>
      </w:r>
      <w:r>
        <w:rPr>
          <w:rFonts w:cs="宋体" w:hint="eastAsia"/>
          <w:color w:val="000000"/>
          <w:sz w:val="28"/>
          <w:szCs w:val="28"/>
        </w:rPr>
        <w:t>：核心员工可享受购房补贴（</w:t>
      </w:r>
      <w:r w:rsidR="0034214F">
        <w:rPr>
          <w:rFonts w:cs="宋体" w:hint="eastAsia"/>
          <w:color w:val="000000"/>
          <w:sz w:val="28"/>
          <w:szCs w:val="28"/>
        </w:rPr>
        <w:t>研究生</w:t>
      </w:r>
      <w:r>
        <w:rPr>
          <w:color w:val="000000"/>
          <w:sz w:val="28"/>
          <w:szCs w:val="28"/>
        </w:rPr>
        <w:t>5</w:t>
      </w:r>
      <w:r>
        <w:rPr>
          <w:rFonts w:cs="宋体" w:hint="eastAsia"/>
          <w:color w:val="000000"/>
          <w:sz w:val="28"/>
          <w:szCs w:val="28"/>
        </w:rPr>
        <w:t>万元，博士</w:t>
      </w:r>
      <w:r>
        <w:rPr>
          <w:color w:val="000000"/>
          <w:sz w:val="28"/>
          <w:szCs w:val="28"/>
        </w:rPr>
        <w:t>10</w:t>
      </w:r>
      <w:r>
        <w:rPr>
          <w:rFonts w:cs="宋体" w:hint="eastAsia"/>
          <w:color w:val="000000"/>
          <w:sz w:val="28"/>
          <w:szCs w:val="28"/>
        </w:rPr>
        <w:t>万以上）；应届毕业生可享受安家费、春节假期往返路费。</w:t>
      </w:r>
    </w:p>
    <w:p w:rsidR="003B2BC1" w:rsidRDefault="003B2BC1" w:rsidP="003B147F">
      <w:pPr>
        <w:widowControl/>
        <w:autoSpaceDN w:val="0"/>
        <w:spacing w:line="360" w:lineRule="auto"/>
        <w:jc w:val="left"/>
        <w:rPr>
          <w:rFonts w:cs="Times New Roman"/>
          <w:color w:val="000000"/>
          <w:sz w:val="28"/>
          <w:szCs w:val="28"/>
        </w:rPr>
      </w:pPr>
      <w:r>
        <w:rPr>
          <w:b/>
          <w:bCs/>
          <w:color w:val="000000"/>
          <w:sz w:val="28"/>
          <w:szCs w:val="28"/>
        </w:rPr>
        <w:t xml:space="preserve">4. </w:t>
      </w:r>
      <w:r>
        <w:rPr>
          <w:rFonts w:cs="宋体" w:hint="eastAsia"/>
          <w:b/>
          <w:bCs/>
          <w:color w:val="000000"/>
          <w:sz w:val="28"/>
          <w:szCs w:val="28"/>
        </w:rPr>
        <w:t>假期</w:t>
      </w:r>
      <w:r>
        <w:rPr>
          <w:rFonts w:cs="宋体" w:hint="eastAsia"/>
          <w:color w:val="000000"/>
          <w:sz w:val="28"/>
          <w:szCs w:val="28"/>
        </w:rPr>
        <w:t>：双休，</w:t>
      </w:r>
      <w:r>
        <w:rPr>
          <w:color w:val="000000"/>
          <w:sz w:val="28"/>
          <w:szCs w:val="28"/>
        </w:rPr>
        <w:t>5</w:t>
      </w:r>
      <w:r>
        <w:rPr>
          <w:rFonts w:cs="宋体" w:hint="eastAsia"/>
          <w:color w:val="000000"/>
          <w:sz w:val="28"/>
          <w:szCs w:val="28"/>
        </w:rPr>
        <w:t>天</w:t>
      </w:r>
      <w:r>
        <w:rPr>
          <w:color w:val="000000"/>
          <w:sz w:val="28"/>
          <w:szCs w:val="28"/>
        </w:rPr>
        <w:t>8</w:t>
      </w:r>
      <w:r>
        <w:rPr>
          <w:rFonts w:cs="宋体" w:hint="eastAsia"/>
          <w:color w:val="000000"/>
          <w:sz w:val="28"/>
          <w:szCs w:val="28"/>
        </w:rPr>
        <w:t>小时工作制，可享受国家法定的各类假期。</w:t>
      </w:r>
    </w:p>
    <w:p w:rsidR="003B2BC1" w:rsidRDefault="003B2BC1" w:rsidP="003B147F">
      <w:pPr>
        <w:autoSpaceDN w:val="0"/>
        <w:spacing w:line="360" w:lineRule="auto"/>
        <w:rPr>
          <w:rFonts w:cs="Times New Roman"/>
          <w:color w:val="000000"/>
          <w:sz w:val="28"/>
          <w:szCs w:val="28"/>
        </w:rPr>
      </w:pPr>
      <w:r>
        <w:rPr>
          <w:b/>
          <w:bCs/>
          <w:color w:val="000000"/>
          <w:sz w:val="28"/>
          <w:szCs w:val="28"/>
        </w:rPr>
        <w:t xml:space="preserve">5. </w:t>
      </w:r>
      <w:r>
        <w:rPr>
          <w:rFonts w:cs="宋体" w:hint="eastAsia"/>
          <w:b/>
          <w:bCs/>
          <w:color w:val="000000"/>
          <w:sz w:val="28"/>
          <w:szCs w:val="28"/>
        </w:rPr>
        <w:t>社保：</w:t>
      </w:r>
      <w:r>
        <w:rPr>
          <w:rFonts w:cs="宋体" w:hint="eastAsia"/>
          <w:color w:val="000000"/>
          <w:sz w:val="28"/>
          <w:szCs w:val="28"/>
        </w:rPr>
        <w:t>按国家规定购买“五险</w:t>
      </w:r>
      <w:proofErr w:type="gramStart"/>
      <w:r>
        <w:rPr>
          <w:rFonts w:cs="宋体" w:hint="eastAsia"/>
          <w:color w:val="000000"/>
          <w:sz w:val="28"/>
          <w:szCs w:val="28"/>
        </w:rPr>
        <w:t>一</w:t>
      </w:r>
      <w:proofErr w:type="gramEnd"/>
      <w:r>
        <w:rPr>
          <w:rFonts w:cs="宋体" w:hint="eastAsia"/>
          <w:color w:val="000000"/>
          <w:sz w:val="28"/>
          <w:szCs w:val="28"/>
        </w:rPr>
        <w:t>金”。</w:t>
      </w:r>
    </w:p>
    <w:p w:rsidR="003B2BC1" w:rsidRDefault="003B2BC1" w:rsidP="003B147F">
      <w:pPr>
        <w:rPr>
          <w:rFonts w:cs="Times New Roman"/>
          <w:b/>
          <w:bCs/>
          <w:sz w:val="36"/>
          <w:szCs w:val="36"/>
        </w:rPr>
      </w:pPr>
    </w:p>
    <w:p w:rsidR="003B2BC1" w:rsidRPr="00AD5CAC" w:rsidRDefault="003B2BC1" w:rsidP="00A23E15">
      <w:pPr>
        <w:ind w:firstLineChars="50" w:firstLine="181"/>
        <w:rPr>
          <w:rFonts w:cs="Times New Roman"/>
          <w:b/>
          <w:bCs/>
          <w:sz w:val="36"/>
          <w:szCs w:val="36"/>
        </w:rPr>
      </w:pPr>
      <w:r>
        <w:rPr>
          <w:rFonts w:cs="宋体" w:hint="eastAsia"/>
          <w:b/>
          <w:bCs/>
          <w:sz w:val="36"/>
          <w:szCs w:val="36"/>
        </w:rPr>
        <w:t>四、招聘事项</w:t>
      </w:r>
    </w:p>
    <w:p w:rsidR="003B2BC1" w:rsidRDefault="003B2BC1" w:rsidP="003B147F">
      <w:pPr>
        <w:rPr>
          <w:rFonts w:cs="Times New Roman"/>
          <w:sz w:val="28"/>
          <w:szCs w:val="28"/>
        </w:rPr>
      </w:pPr>
      <w:r>
        <w:rPr>
          <w:rFonts w:cs="宋体" w:hint="eastAsia"/>
          <w:b/>
          <w:bCs/>
          <w:sz w:val="28"/>
          <w:szCs w:val="28"/>
        </w:rPr>
        <w:t>招聘流程：</w:t>
      </w:r>
      <w:r>
        <w:rPr>
          <w:rFonts w:cs="宋体" w:hint="eastAsia"/>
          <w:sz w:val="28"/>
          <w:szCs w:val="28"/>
        </w:rPr>
        <w:t>网投简历</w:t>
      </w:r>
      <w:r>
        <w:rPr>
          <w:rFonts w:ascii="华文仿宋"/>
          <w:sz w:val="28"/>
          <w:szCs w:val="28"/>
        </w:rPr>
        <w:t>→→</w:t>
      </w:r>
      <w:r>
        <w:rPr>
          <w:rFonts w:ascii="华文仿宋" w:cs="宋体" w:hint="eastAsia"/>
          <w:sz w:val="28"/>
          <w:szCs w:val="28"/>
        </w:rPr>
        <w:t>宣讲</w:t>
      </w:r>
      <w:r>
        <w:rPr>
          <w:rFonts w:ascii="华文仿宋"/>
          <w:sz w:val="28"/>
          <w:szCs w:val="28"/>
        </w:rPr>
        <w:t>→→</w:t>
      </w:r>
      <w:r>
        <w:rPr>
          <w:rFonts w:ascii="华文仿宋" w:cs="宋体" w:hint="eastAsia"/>
          <w:sz w:val="28"/>
          <w:szCs w:val="28"/>
        </w:rPr>
        <w:t>笔试</w:t>
      </w:r>
      <w:r>
        <w:rPr>
          <w:rFonts w:ascii="华文仿宋"/>
          <w:sz w:val="28"/>
          <w:szCs w:val="28"/>
        </w:rPr>
        <w:t>→→</w:t>
      </w:r>
      <w:r>
        <w:rPr>
          <w:rFonts w:ascii="华文仿宋" w:cs="宋体" w:hint="eastAsia"/>
          <w:sz w:val="28"/>
          <w:szCs w:val="28"/>
        </w:rPr>
        <w:t>面试</w:t>
      </w:r>
      <w:r>
        <w:rPr>
          <w:rFonts w:ascii="华文仿宋"/>
          <w:sz w:val="28"/>
          <w:szCs w:val="28"/>
        </w:rPr>
        <w:t>→→</w:t>
      </w:r>
      <w:r>
        <w:rPr>
          <w:rFonts w:ascii="华文仿宋" w:cs="宋体" w:hint="eastAsia"/>
          <w:sz w:val="28"/>
          <w:szCs w:val="28"/>
        </w:rPr>
        <w:t>答疑签约</w:t>
      </w:r>
    </w:p>
    <w:p w:rsidR="00BF0230" w:rsidRDefault="003B2BC1" w:rsidP="003B147F">
      <w:pPr>
        <w:rPr>
          <w:rFonts w:cs="宋体" w:hint="eastAsia"/>
          <w:sz w:val="28"/>
          <w:szCs w:val="28"/>
        </w:rPr>
      </w:pPr>
      <w:r>
        <w:rPr>
          <w:rFonts w:cs="宋体" w:hint="eastAsia"/>
          <w:b/>
          <w:bCs/>
          <w:sz w:val="28"/>
          <w:szCs w:val="28"/>
        </w:rPr>
        <w:t>网投邮箱：</w:t>
      </w:r>
      <w:r>
        <w:rPr>
          <w:sz w:val="28"/>
          <w:szCs w:val="28"/>
        </w:rPr>
        <w:t>rlzy@xemc.com.cn</w:t>
      </w:r>
      <w:r>
        <w:rPr>
          <w:rFonts w:cs="宋体" w:hint="eastAsia"/>
          <w:sz w:val="28"/>
          <w:szCs w:val="28"/>
        </w:rPr>
        <w:t>，</w:t>
      </w:r>
      <w:proofErr w:type="gramStart"/>
      <w:r>
        <w:rPr>
          <w:rFonts w:cs="宋体" w:hint="eastAsia"/>
          <w:sz w:val="28"/>
          <w:szCs w:val="28"/>
        </w:rPr>
        <w:t>邮件名请采用</w:t>
      </w:r>
      <w:proofErr w:type="gramEnd"/>
      <w:r>
        <w:rPr>
          <w:rFonts w:cs="宋体" w:hint="eastAsia"/>
          <w:sz w:val="28"/>
          <w:szCs w:val="28"/>
        </w:rPr>
        <w:t>以下方式命名：</w:t>
      </w:r>
    </w:p>
    <w:p w:rsidR="003B2BC1" w:rsidRDefault="003B2BC1" w:rsidP="003B147F">
      <w:pPr>
        <w:rPr>
          <w:rFonts w:cs="Times New Roman"/>
          <w:sz w:val="28"/>
          <w:szCs w:val="28"/>
        </w:rPr>
      </w:pPr>
      <w:bookmarkStart w:id="0" w:name="_GoBack"/>
      <w:bookmarkEnd w:id="0"/>
      <w:r>
        <w:rPr>
          <w:rFonts w:cs="宋体" w:hint="eastAsia"/>
          <w:sz w:val="28"/>
          <w:szCs w:val="28"/>
        </w:rPr>
        <w:t>姓名</w:t>
      </w:r>
      <w:r>
        <w:rPr>
          <w:sz w:val="28"/>
          <w:szCs w:val="28"/>
        </w:rPr>
        <w:t>+</w:t>
      </w:r>
      <w:r>
        <w:rPr>
          <w:rFonts w:cs="宋体" w:hint="eastAsia"/>
          <w:sz w:val="28"/>
          <w:szCs w:val="28"/>
        </w:rPr>
        <w:t>性别</w:t>
      </w:r>
      <w:r>
        <w:rPr>
          <w:sz w:val="28"/>
          <w:szCs w:val="28"/>
        </w:rPr>
        <w:t>+</w:t>
      </w:r>
      <w:r>
        <w:rPr>
          <w:rFonts w:cs="宋体" w:hint="eastAsia"/>
          <w:sz w:val="28"/>
          <w:szCs w:val="28"/>
        </w:rPr>
        <w:t>籍贯</w:t>
      </w:r>
      <w:r>
        <w:rPr>
          <w:sz w:val="28"/>
          <w:szCs w:val="28"/>
        </w:rPr>
        <w:t>+</w:t>
      </w:r>
      <w:r>
        <w:rPr>
          <w:rFonts w:cs="宋体" w:hint="eastAsia"/>
          <w:sz w:val="28"/>
          <w:szCs w:val="28"/>
        </w:rPr>
        <w:t>专业</w:t>
      </w:r>
      <w:r>
        <w:rPr>
          <w:sz w:val="28"/>
          <w:szCs w:val="28"/>
        </w:rPr>
        <w:t>+</w:t>
      </w:r>
      <w:r>
        <w:rPr>
          <w:rFonts w:cs="宋体" w:hint="eastAsia"/>
          <w:sz w:val="28"/>
          <w:szCs w:val="28"/>
        </w:rPr>
        <w:t>学历</w:t>
      </w:r>
      <w:r>
        <w:rPr>
          <w:sz w:val="28"/>
          <w:szCs w:val="28"/>
        </w:rPr>
        <w:t>+</w:t>
      </w:r>
      <w:r>
        <w:rPr>
          <w:rFonts w:cs="宋体" w:hint="eastAsia"/>
          <w:sz w:val="28"/>
          <w:szCs w:val="28"/>
        </w:rPr>
        <w:t>应聘岗位。</w:t>
      </w:r>
    </w:p>
    <w:p w:rsidR="003B2BC1" w:rsidRDefault="003B2BC1" w:rsidP="003B147F">
      <w:pPr>
        <w:pStyle w:val="fonts"/>
        <w:spacing w:line="300" w:lineRule="auto"/>
        <w:rPr>
          <w:b/>
          <w:bCs/>
          <w:sz w:val="30"/>
          <w:szCs w:val="30"/>
        </w:rPr>
      </w:pPr>
      <w:r>
        <w:rPr>
          <w:rFonts w:hint="eastAsia"/>
          <w:b/>
          <w:bCs/>
          <w:sz w:val="30"/>
          <w:szCs w:val="30"/>
        </w:rPr>
        <w:t>公司主页：</w:t>
      </w:r>
      <w:hyperlink r:id="rId7" w:tgtFrame="_blank" w:history="1">
        <w:r>
          <w:rPr>
            <w:b/>
            <w:bCs/>
            <w:sz w:val="30"/>
            <w:szCs w:val="30"/>
          </w:rPr>
          <w:t>www.xemc.com.cn</w:t>
        </w:r>
      </w:hyperlink>
      <w:r>
        <w:rPr>
          <w:b/>
          <w:bCs/>
          <w:sz w:val="30"/>
          <w:szCs w:val="30"/>
        </w:rPr>
        <w:t xml:space="preserve"> </w:t>
      </w:r>
    </w:p>
    <w:p w:rsidR="003B2BC1" w:rsidRDefault="003B2BC1" w:rsidP="003B147F">
      <w:pPr>
        <w:pStyle w:val="fonts"/>
        <w:spacing w:line="300" w:lineRule="auto"/>
        <w:rPr>
          <w:rFonts w:cs="Times New Roman"/>
          <w:b/>
          <w:bCs/>
          <w:sz w:val="30"/>
          <w:szCs w:val="30"/>
        </w:rPr>
      </w:pPr>
      <w:r>
        <w:rPr>
          <w:rFonts w:hint="eastAsia"/>
          <w:b/>
          <w:bCs/>
          <w:sz w:val="32"/>
          <w:szCs w:val="32"/>
        </w:rPr>
        <w:t>公司地址：</w:t>
      </w:r>
      <w:r>
        <w:rPr>
          <w:b/>
          <w:bCs/>
          <w:sz w:val="32"/>
          <w:szCs w:val="32"/>
        </w:rPr>
        <w:t xml:space="preserve"> </w:t>
      </w:r>
      <w:r>
        <w:rPr>
          <w:rFonts w:hint="eastAsia"/>
          <w:b/>
          <w:bCs/>
          <w:sz w:val="32"/>
          <w:szCs w:val="32"/>
        </w:rPr>
        <w:t>湖南省湘潭市岳塘区</w:t>
      </w:r>
      <w:proofErr w:type="gramStart"/>
      <w:r>
        <w:rPr>
          <w:rFonts w:hint="eastAsia"/>
          <w:b/>
          <w:bCs/>
          <w:sz w:val="32"/>
          <w:szCs w:val="32"/>
        </w:rPr>
        <w:t>下摄司街</w:t>
      </w:r>
      <w:proofErr w:type="gramEnd"/>
      <w:r>
        <w:rPr>
          <w:b/>
          <w:bCs/>
          <w:sz w:val="32"/>
          <w:szCs w:val="32"/>
        </w:rPr>
        <w:t>302</w:t>
      </w:r>
      <w:r>
        <w:rPr>
          <w:rFonts w:hint="eastAsia"/>
          <w:b/>
          <w:bCs/>
          <w:sz w:val="32"/>
          <w:szCs w:val="32"/>
        </w:rPr>
        <w:t>号</w:t>
      </w:r>
      <w:r>
        <w:rPr>
          <w:b/>
          <w:bCs/>
          <w:sz w:val="32"/>
          <w:szCs w:val="32"/>
        </w:rPr>
        <w:t xml:space="preserve"> </w:t>
      </w:r>
    </w:p>
    <w:p w:rsidR="003B2BC1" w:rsidRDefault="003B2BC1" w:rsidP="003B147F">
      <w:pPr>
        <w:pStyle w:val="fonts"/>
        <w:spacing w:line="300" w:lineRule="auto"/>
        <w:rPr>
          <w:b/>
          <w:bCs/>
          <w:sz w:val="32"/>
          <w:szCs w:val="32"/>
        </w:rPr>
      </w:pPr>
      <w:r>
        <w:rPr>
          <w:rFonts w:hint="eastAsia"/>
          <w:b/>
          <w:bCs/>
          <w:sz w:val="32"/>
          <w:szCs w:val="32"/>
        </w:rPr>
        <w:t>联系电话：</w:t>
      </w:r>
      <w:r>
        <w:rPr>
          <w:b/>
          <w:bCs/>
          <w:sz w:val="32"/>
          <w:szCs w:val="32"/>
        </w:rPr>
        <w:t xml:space="preserve"> </w:t>
      </w:r>
      <w:r w:rsidR="003047EE">
        <w:rPr>
          <w:rFonts w:hint="eastAsia"/>
          <w:b/>
          <w:bCs/>
          <w:sz w:val="32"/>
          <w:szCs w:val="32"/>
        </w:rPr>
        <w:t>朱</w:t>
      </w:r>
      <w:r>
        <w:rPr>
          <w:rFonts w:hint="eastAsia"/>
          <w:b/>
          <w:bCs/>
          <w:sz w:val="32"/>
          <w:szCs w:val="32"/>
        </w:rPr>
        <w:t>女士</w:t>
      </w:r>
      <w:r>
        <w:rPr>
          <w:b/>
          <w:bCs/>
          <w:sz w:val="32"/>
          <w:szCs w:val="32"/>
        </w:rPr>
        <w:t xml:space="preserve"> 0731-58595082 </w:t>
      </w:r>
    </w:p>
    <w:sectPr w:rsidR="003B2BC1" w:rsidSect="006F22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DA" w:rsidRDefault="001358DA" w:rsidP="00A23E15">
      <w:r>
        <w:separator/>
      </w:r>
    </w:p>
  </w:endnote>
  <w:endnote w:type="continuationSeparator" w:id="0">
    <w:p w:rsidR="001358DA" w:rsidRDefault="001358DA" w:rsidP="00A2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DA" w:rsidRDefault="001358DA" w:rsidP="00A23E15">
      <w:r>
        <w:separator/>
      </w:r>
    </w:p>
  </w:footnote>
  <w:footnote w:type="continuationSeparator" w:id="0">
    <w:p w:rsidR="001358DA" w:rsidRDefault="001358DA" w:rsidP="00A23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47F"/>
    <w:rsid w:val="00066445"/>
    <w:rsid w:val="000725A8"/>
    <w:rsid w:val="000E38DE"/>
    <w:rsid w:val="000E403D"/>
    <w:rsid w:val="001358DA"/>
    <w:rsid w:val="001D40F9"/>
    <w:rsid w:val="003047EE"/>
    <w:rsid w:val="00322646"/>
    <w:rsid w:val="0034214F"/>
    <w:rsid w:val="00397473"/>
    <w:rsid w:val="003B147F"/>
    <w:rsid w:val="003B2BC1"/>
    <w:rsid w:val="003B403D"/>
    <w:rsid w:val="003C17AC"/>
    <w:rsid w:val="003C642E"/>
    <w:rsid w:val="004B3349"/>
    <w:rsid w:val="004C328D"/>
    <w:rsid w:val="004D0B4E"/>
    <w:rsid w:val="00505E54"/>
    <w:rsid w:val="00600C5F"/>
    <w:rsid w:val="00617581"/>
    <w:rsid w:val="00672257"/>
    <w:rsid w:val="006F2256"/>
    <w:rsid w:val="00703A16"/>
    <w:rsid w:val="00786B8B"/>
    <w:rsid w:val="007A4DFA"/>
    <w:rsid w:val="007B047C"/>
    <w:rsid w:val="007E4A23"/>
    <w:rsid w:val="00836628"/>
    <w:rsid w:val="00877772"/>
    <w:rsid w:val="00896EC9"/>
    <w:rsid w:val="009A739A"/>
    <w:rsid w:val="00A228E7"/>
    <w:rsid w:val="00A23E15"/>
    <w:rsid w:val="00A56EFE"/>
    <w:rsid w:val="00A62C36"/>
    <w:rsid w:val="00AD5CAC"/>
    <w:rsid w:val="00AD7FE9"/>
    <w:rsid w:val="00B46A44"/>
    <w:rsid w:val="00B93B56"/>
    <w:rsid w:val="00BB5C71"/>
    <w:rsid w:val="00BF0230"/>
    <w:rsid w:val="00C03E3B"/>
    <w:rsid w:val="00CC1C17"/>
    <w:rsid w:val="00CC6EBB"/>
    <w:rsid w:val="00D467BB"/>
    <w:rsid w:val="00DA7E82"/>
    <w:rsid w:val="00DB38A3"/>
    <w:rsid w:val="00ED446B"/>
    <w:rsid w:val="00F47D60"/>
    <w:rsid w:val="00F9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7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3B147F"/>
    <w:pPr>
      <w:spacing w:after="120"/>
      <w:ind w:leftChars="200" w:left="420"/>
    </w:pPr>
    <w:rPr>
      <w:rFonts w:ascii="Times New Roman" w:hAnsi="Times New Roman" w:cs="Times New Roman"/>
    </w:rPr>
  </w:style>
  <w:style w:type="character" w:customStyle="1" w:styleId="Char">
    <w:name w:val="正文文本缩进 Char"/>
    <w:link w:val="a3"/>
    <w:uiPriority w:val="99"/>
    <w:locked/>
    <w:rsid w:val="003B147F"/>
    <w:rPr>
      <w:rFonts w:ascii="Times New Roman" w:eastAsia="宋体" w:hAnsi="Times New Roman" w:cs="Times New Roman"/>
      <w:sz w:val="24"/>
      <w:szCs w:val="24"/>
    </w:rPr>
  </w:style>
  <w:style w:type="paragraph" w:customStyle="1" w:styleId="fonts">
    <w:name w:val="fonts"/>
    <w:basedOn w:val="a"/>
    <w:uiPriority w:val="99"/>
    <w:rsid w:val="003B147F"/>
    <w:pPr>
      <w:widowControl/>
      <w:spacing w:before="100" w:beforeAutospacing="1" w:after="100" w:afterAutospacing="1" w:line="375" w:lineRule="atLeast"/>
      <w:jc w:val="left"/>
    </w:pPr>
    <w:rPr>
      <w:rFonts w:ascii="宋体" w:hAnsi="宋体" w:cs="宋体"/>
      <w:color w:val="252525"/>
      <w:kern w:val="0"/>
    </w:rPr>
  </w:style>
  <w:style w:type="paragraph" w:styleId="a4">
    <w:name w:val="header"/>
    <w:basedOn w:val="a"/>
    <w:link w:val="Char0"/>
    <w:uiPriority w:val="99"/>
    <w:unhideWhenUsed/>
    <w:rsid w:val="00A23E1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A23E15"/>
    <w:rPr>
      <w:rFonts w:cs="Calibri"/>
      <w:sz w:val="18"/>
      <w:szCs w:val="18"/>
    </w:rPr>
  </w:style>
  <w:style w:type="paragraph" w:styleId="a5">
    <w:name w:val="footer"/>
    <w:basedOn w:val="a"/>
    <w:link w:val="Char1"/>
    <w:uiPriority w:val="99"/>
    <w:unhideWhenUsed/>
    <w:rsid w:val="00A23E15"/>
    <w:pPr>
      <w:tabs>
        <w:tab w:val="center" w:pos="4153"/>
        <w:tab w:val="right" w:pos="8306"/>
      </w:tabs>
      <w:snapToGrid w:val="0"/>
      <w:jc w:val="left"/>
    </w:pPr>
    <w:rPr>
      <w:sz w:val="18"/>
      <w:szCs w:val="18"/>
    </w:rPr>
  </w:style>
  <w:style w:type="character" w:customStyle="1" w:styleId="Char1">
    <w:name w:val="页脚 Char"/>
    <w:link w:val="a5"/>
    <w:uiPriority w:val="99"/>
    <w:rsid w:val="00A23E15"/>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81478">
      <w:marLeft w:val="0"/>
      <w:marRight w:val="0"/>
      <w:marTop w:val="0"/>
      <w:marBottom w:val="0"/>
      <w:divBdr>
        <w:top w:val="none" w:sz="0" w:space="0" w:color="auto"/>
        <w:left w:val="none" w:sz="0" w:space="0" w:color="auto"/>
        <w:bottom w:val="none" w:sz="0" w:space="0" w:color="auto"/>
        <w:right w:val="none" w:sz="0" w:space="0" w:color="auto"/>
      </w:divBdr>
    </w:div>
    <w:div w:id="1642081479">
      <w:marLeft w:val="0"/>
      <w:marRight w:val="0"/>
      <w:marTop w:val="0"/>
      <w:marBottom w:val="0"/>
      <w:divBdr>
        <w:top w:val="none" w:sz="0" w:space="0" w:color="auto"/>
        <w:left w:val="none" w:sz="0" w:space="0" w:color="auto"/>
        <w:bottom w:val="none" w:sz="0" w:space="0" w:color="auto"/>
        <w:right w:val="none" w:sz="0" w:space="0" w:color="auto"/>
      </w:divBdr>
    </w:div>
    <w:div w:id="16420814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emc.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271</Words>
  <Characters>1546</Characters>
  <Application>Microsoft Office Word</Application>
  <DocSecurity>0</DocSecurity>
  <Lines>12</Lines>
  <Paragraphs>3</Paragraphs>
  <ScaleCrop>false</ScaleCrop>
  <Company>微软中国</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朱希元</cp:lastModifiedBy>
  <cp:revision>7</cp:revision>
  <dcterms:created xsi:type="dcterms:W3CDTF">2016-10-08T02:07:00Z</dcterms:created>
  <dcterms:modified xsi:type="dcterms:W3CDTF">2016-10-11T00:24:00Z</dcterms:modified>
</cp:coreProperties>
</file>